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0C449" w14:textId="77777777" w:rsidR="00936982" w:rsidRPr="00317F9A" w:rsidRDefault="00317F9A">
      <w:pPr>
        <w:pBdr>
          <w:bottom w:val="single" w:sz="12" w:space="1" w:color="auto"/>
        </w:pBdr>
        <w:rPr>
          <w:b/>
          <w:sz w:val="28"/>
          <w:szCs w:val="28"/>
        </w:rPr>
      </w:pPr>
      <w:r w:rsidRPr="00317F9A">
        <w:rPr>
          <w:b/>
          <w:sz w:val="28"/>
          <w:szCs w:val="28"/>
        </w:rPr>
        <w:t>Vitus Stichting Leeuwarden</w:t>
      </w:r>
    </w:p>
    <w:p w14:paraId="3B46E9D4" w14:textId="4BA9DC3D" w:rsidR="00317F9A" w:rsidRPr="00317F9A" w:rsidRDefault="006670D1">
      <w:pPr>
        <w:rPr>
          <w:b/>
        </w:rPr>
      </w:pPr>
      <w:r>
        <w:rPr>
          <w:b/>
        </w:rPr>
        <w:t>Bestuursverslag 2016</w:t>
      </w:r>
    </w:p>
    <w:p w14:paraId="273447AB" w14:textId="2573E866" w:rsidR="00667744" w:rsidRDefault="006670D1">
      <w:r>
        <w:t>De stijging van het aantal aanvragen he</w:t>
      </w:r>
      <w:r w:rsidR="00393004">
        <w:t>eft zich ook in 2016 voortgezet.</w:t>
      </w:r>
      <w:r>
        <w:t xml:space="preserve"> </w:t>
      </w:r>
    </w:p>
    <w:p w14:paraId="79E03853" w14:textId="77777777" w:rsidR="006670D1" w:rsidRDefault="006670D1">
      <w:r>
        <w:t>Het Bestuur heeft in 2016</w:t>
      </w:r>
      <w:r w:rsidR="001D5117">
        <w:t xml:space="preserve"> zoals gebruikelijk</w:t>
      </w:r>
      <w:r w:rsidR="00317F9A">
        <w:t xml:space="preserve"> 4 keer vergaderd</w:t>
      </w:r>
      <w:r w:rsidR="0080757C">
        <w:t>.</w:t>
      </w:r>
      <w:r w:rsidR="00317F9A">
        <w:t xml:space="preserve"> </w:t>
      </w:r>
      <w:r>
        <w:t>Tussen de vergaderingen door we</w:t>
      </w:r>
      <w:r w:rsidR="00B91A8E">
        <w:t xml:space="preserve">rden tientallen aanvragen </w:t>
      </w:r>
      <w:r w:rsidR="00EE2F80">
        <w:t xml:space="preserve">door onze ambtelijk secretaris </w:t>
      </w:r>
      <w:r w:rsidR="00B91A8E">
        <w:t xml:space="preserve">als ‘urgent’ bestempeld en met spoed per email behandeld door voorzitter, secretaris en penningmeester. </w:t>
      </w:r>
    </w:p>
    <w:p w14:paraId="55A2D911" w14:textId="2C9CC486" w:rsidR="00B91A8E" w:rsidRDefault="006670D1">
      <w:r>
        <w:t xml:space="preserve">Voor het fors gestegen </w:t>
      </w:r>
      <w:r w:rsidR="00B91A8E">
        <w:t>aanta</w:t>
      </w:r>
      <w:r>
        <w:t xml:space="preserve">l urgente aanvragen </w:t>
      </w:r>
      <w:r w:rsidR="00B91A8E">
        <w:t xml:space="preserve">van Vluchtelingenwerk Noord Nederland </w:t>
      </w:r>
      <w:r>
        <w:t xml:space="preserve">(VWNN) </w:t>
      </w:r>
      <w:r w:rsidR="00B91A8E">
        <w:t xml:space="preserve">voor een bijdrage in de kosten van gezinshereniging </w:t>
      </w:r>
      <w:r>
        <w:t>is in 2016 door Vitus een limiet gesteld van € 10.000 voor 2017, en de samenwerking met SUN Friesland is intensiever geworden. Vitus heeft aan SUN, die dezelfde criteria hanteert als Vitus voor bijdrages aan gezinshereniging, de beslissingsbevoegdheid gedelegeerd. Wetende dat het gestelde budget te laag is voor heel 2017 stimuleert Vitus VWNN om ook andere bronnen aan te boren.</w:t>
      </w:r>
    </w:p>
    <w:p w14:paraId="636E3BD6" w14:textId="43B7E09D" w:rsidR="00B91A8E" w:rsidRDefault="006670D1">
      <w:r>
        <w:t>In 2016</w:t>
      </w:r>
      <w:r w:rsidR="00B91A8E">
        <w:t xml:space="preserve"> </w:t>
      </w:r>
      <w:r w:rsidR="005B174A">
        <w:t>is de rente in Nederland verder gedaald. Vitus Stichting hanteert een voorzichtig beleggingsbeleid, waar</w:t>
      </w:r>
      <w:r>
        <w:t>bij weinig risico gelopen wordt</w:t>
      </w:r>
      <w:r w:rsidR="005B174A">
        <w:t>. Met een rente die zakt richting 0% dreigt het rendement op vermogen van Vitus te dalen. Om die reden is in 2015</w:t>
      </w:r>
      <w:r>
        <w:t xml:space="preserve"> het beleggingsbeleid aangepast</w:t>
      </w:r>
      <w:r w:rsidR="005B174A">
        <w:t xml:space="preserve">. Hierdoor is het mogelijk om meer in aandelen te beleggen die een hoog dividend uitkeren. </w:t>
      </w:r>
      <w:r w:rsidR="00EB2F76" w:rsidRPr="00EB2F76">
        <w:t>Dit heeft in 2016 een boven verwachting goed resultaat opgeleverd.</w:t>
      </w:r>
    </w:p>
    <w:p w14:paraId="75C5F8E7" w14:textId="6A4D0F09" w:rsidR="00BF5982" w:rsidRDefault="006670D1">
      <w:r>
        <w:t>Het jaar 2016</w:t>
      </w:r>
      <w:r w:rsidR="001370FE">
        <w:t xml:space="preserve"> is afgesloten met een </w:t>
      </w:r>
      <w:r w:rsidR="00C32D9F">
        <w:t>positief</w:t>
      </w:r>
      <w:r w:rsidR="008869CA">
        <w:t xml:space="preserve"> </w:t>
      </w:r>
      <w:r w:rsidR="001370FE">
        <w:t>exploitatie</w:t>
      </w:r>
      <w:r w:rsidR="008869CA">
        <w:t>saldo</w:t>
      </w:r>
      <w:r w:rsidR="00193900">
        <w:t xml:space="preserve"> van </w:t>
      </w:r>
      <w:r w:rsidR="00393004">
        <w:t xml:space="preserve">€ 188.764 </w:t>
      </w:r>
      <w:r>
        <w:t xml:space="preserve">(in 2015 </w:t>
      </w:r>
      <w:r w:rsidR="00193900">
        <w:t xml:space="preserve">€ </w:t>
      </w:r>
      <w:r w:rsidR="00C32D9F">
        <w:t>86.153</w:t>
      </w:r>
      <w:r>
        <w:t>)</w:t>
      </w:r>
      <w:r w:rsidR="00141F92">
        <w:t>. In</w:t>
      </w:r>
      <w:r>
        <w:t xml:space="preserve"> het boekjaar 2016</w:t>
      </w:r>
      <w:r w:rsidR="00B57304">
        <w:t xml:space="preserve"> </w:t>
      </w:r>
      <w:r w:rsidR="001370FE">
        <w:t>zijn aan of via onderstaande</w:t>
      </w:r>
      <w:r w:rsidR="003106F2">
        <w:t xml:space="preserve"> organisaties </w:t>
      </w:r>
      <w:r w:rsidR="00393004">
        <w:t>in totaal 123</w:t>
      </w:r>
      <w:r>
        <w:t xml:space="preserve"> (2015: 110</w:t>
      </w:r>
      <w:r w:rsidR="00764F8A">
        <w:t>)</w:t>
      </w:r>
      <w:r w:rsidR="00424632">
        <w:t xml:space="preserve"> </w:t>
      </w:r>
      <w:r w:rsidR="003106F2">
        <w:t>bijdragen voor financiële ondersteuning gedaan</w:t>
      </w:r>
      <w:r w:rsidR="00EE6674">
        <w:t xml:space="preserve"> van in totaal </w:t>
      </w:r>
      <w:r w:rsidR="00393004">
        <w:t xml:space="preserve">€ 86.247 </w:t>
      </w:r>
      <w:r>
        <w:t xml:space="preserve">(2015: </w:t>
      </w:r>
      <w:r w:rsidR="00EE6674">
        <w:t xml:space="preserve">€ </w:t>
      </w:r>
      <w:r w:rsidR="00563370">
        <w:t>104.342</w:t>
      </w:r>
      <w:r w:rsidR="00424632">
        <w:t>,-</w:t>
      </w:r>
      <w:r w:rsidR="00764F8A">
        <w:t>)</w:t>
      </w:r>
      <w:r w:rsidR="00424632">
        <w:t>.</w:t>
      </w:r>
      <w:r w:rsidR="0050453F">
        <w:t xml:space="preserve"> </w:t>
      </w:r>
      <w:r w:rsidR="005E1570">
        <w:t>Het vermogen van Vitus Sti</w:t>
      </w:r>
      <w:r w:rsidR="00C32D9F">
        <w:t xml:space="preserve">chting is daardoor </w:t>
      </w:r>
      <w:r w:rsidR="00393004">
        <w:t xml:space="preserve">gegroeid </w:t>
      </w:r>
      <w:r w:rsidR="00C32D9F">
        <w:t xml:space="preserve">met </w:t>
      </w:r>
      <w:r w:rsidR="00393004">
        <w:t>€102.517</w:t>
      </w:r>
      <w:r>
        <w:t xml:space="preserve"> (2015: </w:t>
      </w:r>
      <w:r w:rsidR="00C32D9F">
        <w:t>€ 18.189 gedaald</w:t>
      </w:r>
      <w:r>
        <w:t>)</w:t>
      </w:r>
      <w:r w:rsidR="00F84E91">
        <w:t xml:space="preserve"> tot een bedrag van </w:t>
      </w:r>
      <w:r w:rsidR="00393004">
        <w:t xml:space="preserve">€ 4.498.774 </w:t>
      </w:r>
      <w:r>
        <w:t xml:space="preserve">(in 2015: </w:t>
      </w:r>
      <w:r w:rsidR="00F84E91">
        <w:t xml:space="preserve">€ </w:t>
      </w:r>
      <w:r w:rsidR="00C32D9F">
        <w:t>4.396.257</w:t>
      </w:r>
      <w:r>
        <w:t>)</w:t>
      </w:r>
      <w:r w:rsidR="005E1570">
        <w:t xml:space="preserve">. </w:t>
      </w:r>
    </w:p>
    <w:p w14:paraId="1ADC67AE" w14:textId="7373BA05" w:rsidR="00424632" w:rsidRDefault="00563370">
      <w:pPr>
        <w:sectPr w:rsidR="00424632" w:rsidSect="00795176">
          <w:pgSz w:w="11906" w:h="16838"/>
          <w:pgMar w:top="851" w:right="1417" w:bottom="1417" w:left="1417" w:header="709" w:footer="709" w:gutter="0"/>
          <w:cols w:space="708"/>
          <w:docGrid w:linePitch="360"/>
        </w:sectPr>
      </w:pPr>
      <w:r>
        <w:t xml:space="preserve">Ten laste van </w:t>
      </w:r>
      <w:r w:rsidR="001370FE">
        <w:t xml:space="preserve">het </w:t>
      </w:r>
      <w:r w:rsidR="00393004">
        <w:t>boekjaar 2016</w:t>
      </w:r>
      <w:r>
        <w:t xml:space="preserve"> zijn aan onderstaande i</w:t>
      </w:r>
      <w:r w:rsidR="001370FE">
        <w:t xml:space="preserve">nstanties </w:t>
      </w:r>
      <w:r w:rsidR="00DA685F">
        <w:t xml:space="preserve">door Vitus Stichting </w:t>
      </w:r>
      <w:r w:rsidR="005C554D">
        <w:t xml:space="preserve">(met tussen haakjes het aantal) </w:t>
      </w:r>
      <w:r>
        <w:t xml:space="preserve">donaties </w:t>
      </w:r>
      <w:r w:rsidR="00DA685F">
        <w:t>verstrekt</w:t>
      </w:r>
      <w:r w:rsidR="003106F2">
        <w:t>:</w:t>
      </w:r>
    </w:p>
    <w:p w14:paraId="67B68D04" w14:textId="34F04BBC" w:rsidR="005C554D" w:rsidRPr="00EB2F76" w:rsidRDefault="005C554D" w:rsidP="005C554D">
      <w:pPr>
        <w:spacing w:line="240" w:lineRule="auto"/>
        <w:rPr>
          <w:rFonts w:eastAsia="MS Mincho" w:cs="MS Mincho"/>
        </w:rPr>
      </w:pPr>
      <w:r w:rsidRPr="00393004">
        <w:rPr>
          <w:rFonts w:eastAsia="MS Mincho" w:cs="MS Mincho"/>
        </w:rPr>
        <w:lastRenderedPageBreak/>
        <w:t xml:space="preserve">Aanloophuis Leeuwarden </w:t>
      </w:r>
      <w:r w:rsidR="00EB2F76">
        <w:rPr>
          <w:rFonts w:eastAsia="MS Mincho" w:cs="MS Mincho"/>
        </w:rPr>
        <w:br/>
      </w:r>
      <w:r w:rsidRPr="00393004">
        <w:t>Aardema Zorg (3)</w:t>
      </w:r>
      <w:r w:rsidRPr="00393004">
        <w:rPr>
          <w:rFonts w:ascii="MS Mincho" w:eastAsia="MS Mincho" w:hAnsi="MS Mincho" w:cs="MS Mincho"/>
        </w:rPr>
        <w:t> </w:t>
      </w:r>
      <w:r w:rsidR="00EB2F76">
        <w:rPr>
          <w:rFonts w:eastAsia="MS Mincho" w:cs="MS Mincho"/>
        </w:rPr>
        <w:br/>
      </w:r>
      <w:r w:rsidRPr="00393004">
        <w:t>Amaryllis (10)</w:t>
      </w:r>
      <w:r w:rsidRPr="00393004">
        <w:rPr>
          <w:rFonts w:ascii="MS Mincho" w:eastAsia="MS Mincho" w:hAnsi="MS Mincho" w:cs="MS Mincho"/>
        </w:rPr>
        <w:t> </w:t>
      </w:r>
      <w:r w:rsidR="00EB2F76">
        <w:rPr>
          <w:rFonts w:eastAsia="MS Mincho" w:cs="MS Mincho"/>
        </w:rPr>
        <w:br/>
      </w:r>
      <w:r w:rsidRPr="00393004">
        <w:rPr>
          <w:rFonts w:eastAsia="MS Mincho" w:cs="MS Mincho"/>
        </w:rPr>
        <w:t>CSI Bewind</w:t>
      </w:r>
      <w:r w:rsidR="00EB2F76">
        <w:rPr>
          <w:rFonts w:eastAsia="MS Mincho" w:cs="MS Mincho"/>
        </w:rPr>
        <w:br/>
      </w:r>
      <w:r w:rsidRPr="00393004">
        <w:t>Dorpenteam Tytsjerksteradiel</w:t>
      </w:r>
      <w:r w:rsidRPr="00393004">
        <w:rPr>
          <w:rFonts w:ascii="MS Mincho" w:eastAsia="MS Mincho" w:hAnsi="MS Mincho" w:cs="MS Mincho"/>
        </w:rPr>
        <w:t> </w:t>
      </w:r>
      <w:r w:rsidR="00EB2F76">
        <w:rPr>
          <w:rFonts w:eastAsia="MS Mincho" w:cs="MS Mincho"/>
        </w:rPr>
        <w:br/>
      </w:r>
      <w:r w:rsidRPr="00393004">
        <w:t>Gebiedsteam Smallingerland</w:t>
      </w:r>
      <w:r w:rsidRPr="00393004">
        <w:rPr>
          <w:rFonts w:ascii="MS Mincho" w:eastAsia="MS Mincho" w:hAnsi="MS Mincho" w:cs="MS Mincho"/>
        </w:rPr>
        <w:t> </w:t>
      </w:r>
      <w:r w:rsidR="00EB2F76">
        <w:rPr>
          <w:rFonts w:eastAsia="MS Mincho" w:cs="MS Mincho"/>
        </w:rPr>
        <w:br/>
      </w:r>
      <w:r w:rsidRPr="00393004">
        <w:t>Grannies2grannies</w:t>
      </w:r>
      <w:r w:rsidRPr="00393004">
        <w:rPr>
          <w:rFonts w:ascii="MS Mincho" w:eastAsia="MS Mincho" w:hAnsi="MS Mincho" w:cs="MS Mincho"/>
        </w:rPr>
        <w:t> </w:t>
      </w:r>
      <w:r w:rsidR="00EB2F76">
        <w:rPr>
          <w:rFonts w:eastAsia="MS Mincho" w:cs="MS Mincho"/>
        </w:rPr>
        <w:br/>
      </w:r>
      <w:r w:rsidRPr="00393004">
        <w:rPr>
          <w:rFonts w:eastAsia="MS Mincho" w:cs="MS Mincho"/>
        </w:rPr>
        <w:t>Humanitas</w:t>
      </w:r>
      <w:r w:rsidR="00EB2F76">
        <w:rPr>
          <w:rFonts w:eastAsia="MS Mincho" w:cs="MS Mincho"/>
        </w:rPr>
        <w:br/>
      </w:r>
      <w:r w:rsidRPr="00393004">
        <w:rPr>
          <w:rFonts w:eastAsia="MS Mincho" w:cs="MS Mincho"/>
        </w:rPr>
        <w:t>Jeugdteam Achtkarspelen</w:t>
      </w:r>
      <w:r w:rsidR="00EB2F76">
        <w:rPr>
          <w:rFonts w:eastAsia="MS Mincho" w:cs="MS Mincho"/>
        </w:rPr>
        <w:br/>
      </w:r>
      <w:r w:rsidRPr="00393004">
        <w:rPr>
          <w:rFonts w:eastAsia="MS Mincho" w:cs="MS Mincho"/>
        </w:rPr>
        <w:t xml:space="preserve">Kledingbank Noord Oost Friesland </w:t>
      </w:r>
      <w:r w:rsidR="00EB2F76">
        <w:rPr>
          <w:rFonts w:eastAsia="MS Mincho" w:cs="MS Mincho"/>
        </w:rPr>
        <w:br/>
      </w:r>
      <w:r w:rsidRPr="00393004">
        <w:t>MEE Friesland (3)</w:t>
      </w:r>
      <w:r w:rsidRPr="00393004">
        <w:rPr>
          <w:rFonts w:ascii="MS Mincho" w:eastAsia="MS Mincho" w:hAnsi="MS Mincho" w:cs="MS Mincho"/>
        </w:rPr>
        <w:t> </w:t>
      </w:r>
      <w:r w:rsidR="00EB2F76">
        <w:rPr>
          <w:rFonts w:eastAsia="MS Mincho" w:cs="MS Mincho"/>
        </w:rPr>
        <w:br/>
      </w:r>
      <w:r w:rsidRPr="00393004">
        <w:rPr>
          <w:rFonts w:eastAsia="MS Mincho" w:cs="MS Mincho"/>
        </w:rPr>
        <w:t>M. van Manen</w:t>
      </w:r>
      <w:r w:rsidRPr="005C554D">
        <w:t xml:space="preserve"> </w:t>
      </w:r>
      <w:r w:rsidR="00EB2F76">
        <w:rPr>
          <w:rFonts w:eastAsia="MS Mincho" w:cs="MS Mincho"/>
        </w:rPr>
        <w:br/>
      </w:r>
      <w:r w:rsidRPr="00393004">
        <w:rPr>
          <w:rFonts w:eastAsia="MS Mincho" w:cs="MS Mincho"/>
        </w:rPr>
        <w:t xml:space="preserve">Nationaal Ouderenfonds </w:t>
      </w:r>
      <w:r w:rsidR="00EB2F76">
        <w:rPr>
          <w:rFonts w:eastAsia="MS Mincho" w:cs="MS Mincho"/>
        </w:rPr>
        <w:br/>
      </w:r>
      <w:r w:rsidRPr="00393004">
        <w:rPr>
          <w:rFonts w:eastAsia="MS Mincho" w:cs="MS Mincho"/>
        </w:rPr>
        <w:t>N. Groenveld</w:t>
      </w:r>
      <w:r w:rsidR="00EB2F76">
        <w:rPr>
          <w:rFonts w:eastAsia="MS Mincho" w:cs="MS Mincho"/>
        </w:rPr>
        <w:br/>
      </w:r>
      <w:r w:rsidRPr="00393004">
        <w:t>REIK (2)</w:t>
      </w:r>
      <w:r w:rsidRPr="00393004">
        <w:rPr>
          <w:rFonts w:ascii="MS Mincho" w:eastAsia="MS Mincho" w:hAnsi="MS Mincho" w:cs="MS Mincho"/>
        </w:rPr>
        <w:t> </w:t>
      </w:r>
      <w:r w:rsidR="00EB2F76">
        <w:rPr>
          <w:rFonts w:eastAsia="MS Mincho" w:cs="MS Mincho"/>
        </w:rPr>
        <w:br/>
      </w:r>
      <w:r w:rsidRPr="00393004">
        <w:t>RK Parochie Leeuwarden</w:t>
      </w:r>
      <w:r w:rsidRPr="00393004">
        <w:rPr>
          <w:rFonts w:ascii="MS Mincho" w:eastAsia="MS Mincho" w:hAnsi="MS Mincho" w:cs="MS Mincho"/>
        </w:rPr>
        <w:t> </w:t>
      </w:r>
      <w:r w:rsidR="00EB2F76">
        <w:rPr>
          <w:rFonts w:eastAsia="MS Mincho" w:cs="MS Mincho"/>
        </w:rPr>
        <w:br/>
      </w:r>
      <w:r w:rsidRPr="00393004">
        <w:lastRenderedPageBreak/>
        <w:t>Rondom Zorg (2)</w:t>
      </w:r>
      <w:r w:rsidRPr="00393004">
        <w:rPr>
          <w:rFonts w:ascii="MS Mincho" w:eastAsia="MS Mincho" w:hAnsi="MS Mincho" w:cs="MS Mincho"/>
        </w:rPr>
        <w:t> </w:t>
      </w:r>
      <w:r w:rsidR="00EB2F76">
        <w:rPr>
          <w:rFonts w:eastAsia="MS Mincho" w:cs="MS Mincho"/>
        </w:rPr>
        <w:br/>
      </w:r>
      <w:r w:rsidRPr="00393004">
        <w:t>St. Blessed Generation</w:t>
      </w:r>
      <w:r w:rsidRPr="00393004">
        <w:rPr>
          <w:rFonts w:ascii="MS Mincho" w:eastAsia="MS Mincho" w:hAnsi="MS Mincho" w:cs="MS Mincho"/>
        </w:rPr>
        <w:t> </w:t>
      </w:r>
      <w:r w:rsidR="00EB2F76">
        <w:rPr>
          <w:rFonts w:eastAsia="MS Mincho" w:cs="MS Mincho"/>
        </w:rPr>
        <w:br/>
      </w:r>
      <w:bookmarkStart w:id="0" w:name="_GoBack"/>
      <w:bookmarkEnd w:id="0"/>
      <w:r w:rsidRPr="00393004">
        <w:t>St. Elcx (2)</w:t>
      </w:r>
      <w:r w:rsidRPr="00393004">
        <w:rPr>
          <w:rFonts w:ascii="MS Mincho" w:eastAsia="MS Mincho" w:hAnsi="MS Mincho" w:cs="MS Mincho"/>
        </w:rPr>
        <w:t> </w:t>
      </w:r>
      <w:r w:rsidR="00EB2F76">
        <w:rPr>
          <w:rFonts w:ascii="MS Mincho" w:eastAsia="MS Mincho" w:hAnsi="MS Mincho" w:cs="MS Mincho"/>
        </w:rPr>
        <w:br/>
      </w:r>
      <w:r w:rsidRPr="00393004">
        <w:t>St. Fier Fryslan (3)</w:t>
      </w:r>
      <w:r w:rsidRPr="00393004">
        <w:rPr>
          <w:rFonts w:ascii="MS Mincho" w:eastAsia="MS Mincho" w:hAnsi="MS Mincho" w:cs="MS Mincho"/>
        </w:rPr>
        <w:t> </w:t>
      </w:r>
      <w:r w:rsidR="00EB2F76">
        <w:rPr>
          <w:rFonts w:ascii="MS Mincho" w:eastAsia="MS Mincho" w:hAnsi="MS Mincho" w:cs="MS Mincho"/>
        </w:rPr>
        <w:br/>
      </w:r>
      <w:r w:rsidRPr="00393004">
        <w:t>St. Rusland kinderhulp</w:t>
      </w:r>
      <w:r w:rsidRPr="00393004">
        <w:rPr>
          <w:rFonts w:ascii="MS Mincho" w:eastAsia="MS Mincho" w:hAnsi="MS Mincho" w:cs="MS Mincho"/>
        </w:rPr>
        <w:t> </w:t>
      </w:r>
      <w:r w:rsidR="00EB2F76">
        <w:rPr>
          <w:rFonts w:ascii="MS Mincho" w:eastAsia="MS Mincho" w:hAnsi="MS Mincho" w:cs="MS Mincho"/>
        </w:rPr>
        <w:br/>
      </w:r>
      <w:r w:rsidRPr="00393004">
        <w:rPr>
          <w:rFonts w:eastAsia="MS Mincho" w:cs="MS Mincho"/>
        </w:rPr>
        <w:t>St. Welzijn Bolwerk</w:t>
      </w:r>
      <w:r w:rsidR="00EB2F76">
        <w:rPr>
          <w:rFonts w:ascii="MS Mincho" w:eastAsia="MS Mincho" w:hAnsi="MS Mincho" w:cs="MS Mincho"/>
        </w:rPr>
        <w:br/>
      </w:r>
      <w:r w:rsidRPr="00393004">
        <w:t>St. World Servants</w:t>
      </w:r>
      <w:r w:rsidRPr="00393004">
        <w:rPr>
          <w:rFonts w:ascii="MS Mincho" w:eastAsia="MS Mincho" w:hAnsi="MS Mincho" w:cs="MS Mincho"/>
        </w:rPr>
        <w:t> </w:t>
      </w:r>
      <w:r w:rsidR="00EB2F76">
        <w:rPr>
          <w:rFonts w:ascii="MS Mincho" w:eastAsia="MS Mincho" w:hAnsi="MS Mincho" w:cs="MS Mincho"/>
        </w:rPr>
        <w:br/>
      </w:r>
      <w:r w:rsidRPr="00393004">
        <w:t>SUN (19)</w:t>
      </w:r>
      <w:r w:rsidRPr="00393004">
        <w:rPr>
          <w:rFonts w:ascii="MS Mincho" w:eastAsia="MS Mincho" w:hAnsi="MS Mincho" w:cs="MS Mincho"/>
        </w:rPr>
        <w:t> </w:t>
      </w:r>
      <w:r w:rsidR="00EB2F76">
        <w:rPr>
          <w:rFonts w:ascii="MS Mincho" w:eastAsia="MS Mincho" w:hAnsi="MS Mincho" w:cs="MS Mincho"/>
        </w:rPr>
        <w:br/>
      </w:r>
      <w:r w:rsidRPr="00393004">
        <w:t>Vluchtelingen Werk Noord Nederland (32)</w:t>
      </w:r>
      <w:r w:rsidRPr="00393004">
        <w:rPr>
          <w:rFonts w:ascii="MS Mincho" w:eastAsia="MS Mincho" w:hAnsi="MS Mincho" w:cs="MS Mincho"/>
        </w:rPr>
        <w:t> </w:t>
      </w:r>
      <w:r w:rsidR="00EB2F76">
        <w:rPr>
          <w:rFonts w:ascii="MS Mincho" w:eastAsia="MS Mincho" w:hAnsi="MS Mincho" w:cs="MS Mincho"/>
        </w:rPr>
        <w:br/>
      </w:r>
      <w:r w:rsidR="00393004" w:rsidRPr="00393004">
        <w:t>VNN</w:t>
      </w:r>
      <w:r w:rsidR="00393004" w:rsidRPr="00393004">
        <w:rPr>
          <w:rFonts w:ascii="MS Mincho" w:eastAsia="MS Mincho" w:hAnsi="MS Mincho" w:cs="MS Mincho"/>
        </w:rPr>
        <w:t> </w:t>
      </w:r>
      <w:r w:rsidRPr="005C554D">
        <w:t xml:space="preserve"> </w:t>
      </w:r>
      <w:r w:rsidR="00EB2F76">
        <w:rPr>
          <w:rFonts w:ascii="MS Mincho" w:eastAsia="MS Mincho" w:hAnsi="MS Mincho" w:cs="MS Mincho"/>
        </w:rPr>
        <w:br/>
      </w:r>
      <w:r w:rsidRPr="00393004">
        <w:t xml:space="preserve">Voedselbank Leeuwarden (via Ljouwert Lions 80) </w:t>
      </w:r>
      <w:r w:rsidR="00EB2F76">
        <w:rPr>
          <w:rFonts w:ascii="MS Mincho" w:eastAsia="MS Mincho" w:hAnsi="MS Mincho" w:cs="MS Mincho"/>
        </w:rPr>
        <w:br/>
      </w:r>
      <w:r w:rsidRPr="00393004">
        <w:rPr>
          <w:rFonts w:eastAsia="MS Mincho" w:cs="MS Mincho"/>
        </w:rPr>
        <w:t xml:space="preserve">Vrienden van het MCL </w:t>
      </w:r>
      <w:r w:rsidR="00EB2F76">
        <w:rPr>
          <w:rFonts w:ascii="MS Mincho" w:eastAsia="MS Mincho" w:hAnsi="MS Mincho" w:cs="MS Mincho"/>
        </w:rPr>
        <w:br/>
      </w:r>
      <w:r w:rsidR="00393004" w:rsidRPr="00393004">
        <w:rPr>
          <w:rFonts w:eastAsia="MS Mincho" w:cs="MS Mincho"/>
        </w:rPr>
        <w:t xml:space="preserve">Wijkcomite Schieringen </w:t>
      </w:r>
      <w:r w:rsidR="00EB2F76">
        <w:rPr>
          <w:rFonts w:ascii="MS Mincho" w:eastAsia="MS Mincho" w:hAnsi="MS Mincho" w:cs="MS Mincho"/>
        </w:rPr>
        <w:br/>
      </w:r>
      <w:r w:rsidRPr="00393004">
        <w:t>Zienn (27)</w:t>
      </w:r>
      <w:r>
        <w:t xml:space="preserve"> </w:t>
      </w:r>
    </w:p>
    <w:p w14:paraId="683ACC9A" w14:textId="77777777" w:rsidR="00393004" w:rsidRDefault="00393004">
      <w:pPr>
        <w:sectPr w:rsidR="00393004" w:rsidSect="00393004">
          <w:type w:val="continuous"/>
          <w:pgSz w:w="11906" w:h="16838"/>
          <w:pgMar w:top="1701" w:right="1417" w:bottom="426" w:left="1417" w:header="709" w:footer="709" w:gutter="0"/>
          <w:cols w:num="2" w:space="708"/>
          <w:docGrid w:linePitch="360"/>
        </w:sectPr>
      </w:pPr>
    </w:p>
    <w:p w14:paraId="7FDC2B80" w14:textId="6586320B" w:rsidR="00563370" w:rsidRDefault="00563370"/>
    <w:p w14:paraId="65DDAEE3" w14:textId="6B0B9354" w:rsidR="000E132A" w:rsidRDefault="001370FE">
      <w:r>
        <w:t>In</w:t>
      </w:r>
      <w:r w:rsidR="006670D1">
        <w:t xml:space="preserve"> 2016</w:t>
      </w:r>
      <w:r w:rsidR="00424632">
        <w:t xml:space="preserve"> werd het bestuur gevormd door:</w:t>
      </w:r>
    </w:p>
    <w:p w14:paraId="048B21B8" w14:textId="77777777" w:rsidR="0050453F" w:rsidRDefault="0050453F">
      <w:pPr>
        <w:sectPr w:rsidR="0050453F" w:rsidSect="00795176">
          <w:type w:val="continuous"/>
          <w:pgSz w:w="11906" w:h="16838"/>
          <w:pgMar w:top="1701" w:right="1417" w:bottom="426" w:left="1417" w:header="709" w:footer="709" w:gutter="0"/>
          <w:cols w:space="708"/>
          <w:docGrid w:linePitch="360"/>
        </w:sectPr>
      </w:pPr>
    </w:p>
    <w:p w14:paraId="5C731E8B" w14:textId="1A6FC90A" w:rsidR="009340F5" w:rsidRDefault="00EE6674">
      <w:r>
        <w:lastRenderedPageBreak/>
        <w:t xml:space="preserve">Mw. A.A.M. </w:t>
      </w:r>
      <w:r w:rsidR="00424632">
        <w:t>Roelants, voorzitter</w:t>
      </w:r>
      <w:r w:rsidR="00424632">
        <w:br/>
      </w:r>
      <w:r w:rsidR="007F3217">
        <w:t xml:space="preserve">Dhr. </w:t>
      </w:r>
      <w:r>
        <w:t xml:space="preserve">drs. K. </w:t>
      </w:r>
      <w:r w:rsidR="00001536">
        <w:t>J.P. de Jong, s</w:t>
      </w:r>
      <w:r w:rsidR="006F24E1">
        <w:t>ecretaris</w:t>
      </w:r>
      <w:r w:rsidR="006F24E1">
        <w:br/>
      </w:r>
      <w:r w:rsidR="007F3217">
        <w:t>M</w:t>
      </w:r>
      <w:r w:rsidR="00273902">
        <w:t xml:space="preserve">w. A. </w:t>
      </w:r>
      <w:r w:rsidR="00082E1A">
        <w:t>van der Hoek</w:t>
      </w:r>
      <w:r w:rsidR="006670D1">
        <w:t>, penningmeester</w:t>
      </w:r>
      <w:r w:rsidR="00795176">
        <w:br/>
      </w:r>
      <w:r w:rsidR="007F3217">
        <w:t>Dhr. mr. F.J. Streppel, lid</w:t>
      </w:r>
      <w:r w:rsidR="00795176">
        <w:br/>
      </w:r>
      <w:r w:rsidR="007F3217">
        <w:t xml:space="preserve">Dhr. dr. A. Kamps, </w:t>
      </w:r>
      <w:r w:rsidR="003C3320">
        <w:t>l</w:t>
      </w:r>
      <w:r w:rsidR="006F24E1">
        <w:t>id</w:t>
      </w:r>
      <w:r w:rsidR="006F24E1">
        <w:br/>
      </w:r>
      <w:r w:rsidR="007F3217">
        <w:t>Dhr. R. van der Velde</w:t>
      </w:r>
      <w:r w:rsidR="006F24E1">
        <w:t>, lid</w:t>
      </w:r>
    </w:p>
    <w:sectPr w:rsidR="009340F5" w:rsidSect="00795176">
      <w:type w:val="continuous"/>
      <w:pgSz w:w="11906" w:h="16838"/>
      <w:pgMar w:top="1701" w:right="1133" w:bottom="851" w:left="141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9A"/>
    <w:rsid w:val="00001536"/>
    <w:rsid w:val="00082E1A"/>
    <w:rsid w:val="000E132A"/>
    <w:rsid w:val="001370FE"/>
    <w:rsid w:val="00141F92"/>
    <w:rsid w:val="0014312F"/>
    <w:rsid w:val="00193900"/>
    <w:rsid w:val="001B36B1"/>
    <w:rsid w:val="001D5117"/>
    <w:rsid w:val="0024508B"/>
    <w:rsid w:val="00273902"/>
    <w:rsid w:val="002848E9"/>
    <w:rsid w:val="002E22D1"/>
    <w:rsid w:val="003106F2"/>
    <w:rsid w:val="00317F9A"/>
    <w:rsid w:val="0037119F"/>
    <w:rsid w:val="00387209"/>
    <w:rsid w:val="00393004"/>
    <w:rsid w:val="003C3320"/>
    <w:rsid w:val="00424632"/>
    <w:rsid w:val="004D27A9"/>
    <w:rsid w:val="0050453F"/>
    <w:rsid w:val="005258B7"/>
    <w:rsid w:val="00527E1B"/>
    <w:rsid w:val="00545837"/>
    <w:rsid w:val="00563370"/>
    <w:rsid w:val="005672F6"/>
    <w:rsid w:val="00571255"/>
    <w:rsid w:val="00571EDB"/>
    <w:rsid w:val="005958BA"/>
    <w:rsid w:val="005B174A"/>
    <w:rsid w:val="005B7B37"/>
    <w:rsid w:val="005C1009"/>
    <w:rsid w:val="005C554D"/>
    <w:rsid w:val="005E1570"/>
    <w:rsid w:val="00613007"/>
    <w:rsid w:val="0065141A"/>
    <w:rsid w:val="006670D1"/>
    <w:rsid w:val="00667744"/>
    <w:rsid w:val="006E1965"/>
    <w:rsid w:val="006F24E1"/>
    <w:rsid w:val="00701FFC"/>
    <w:rsid w:val="007423E7"/>
    <w:rsid w:val="0074487B"/>
    <w:rsid w:val="00764F8A"/>
    <w:rsid w:val="007744B1"/>
    <w:rsid w:val="00793493"/>
    <w:rsid w:val="00794C4E"/>
    <w:rsid w:val="00795176"/>
    <w:rsid w:val="007F3217"/>
    <w:rsid w:val="0080757C"/>
    <w:rsid w:val="008579EE"/>
    <w:rsid w:val="008869CA"/>
    <w:rsid w:val="008B0BB6"/>
    <w:rsid w:val="009340F5"/>
    <w:rsid w:val="00936982"/>
    <w:rsid w:val="009A5138"/>
    <w:rsid w:val="009A68CE"/>
    <w:rsid w:val="009D2F37"/>
    <w:rsid w:val="00A85BBC"/>
    <w:rsid w:val="00AA0EAA"/>
    <w:rsid w:val="00AB5415"/>
    <w:rsid w:val="00AC759B"/>
    <w:rsid w:val="00B26DAC"/>
    <w:rsid w:val="00B57304"/>
    <w:rsid w:val="00B91A8E"/>
    <w:rsid w:val="00B93F48"/>
    <w:rsid w:val="00BA5177"/>
    <w:rsid w:val="00BF5982"/>
    <w:rsid w:val="00C32D9F"/>
    <w:rsid w:val="00C71402"/>
    <w:rsid w:val="00CC2FB8"/>
    <w:rsid w:val="00D84FF6"/>
    <w:rsid w:val="00D94E3C"/>
    <w:rsid w:val="00DA685F"/>
    <w:rsid w:val="00DC47F7"/>
    <w:rsid w:val="00DD1E99"/>
    <w:rsid w:val="00DF6500"/>
    <w:rsid w:val="00E27082"/>
    <w:rsid w:val="00E54939"/>
    <w:rsid w:val="00EB2F76"/>
    <w:rsid w:val="00ED429F"/>
    <w:rsid w:val="00EE1D4D"/>
    <w:rsid w:val="00EE2F80"/>
    <w:rsid w:val="00EE6674"/>
    <w:rsid w:val="00F2049C"/>
    <w:rsid w:val="00F84E91"/>
    <w:rsid w:val="00FC6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B2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9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F5FF3-6938-6047-A770-EA889797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424</Words>
  <Characters>2334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Bestuursverslag Vitus 2011</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Bestuursverslag Vitus 2011</dc:title>
  <dc:creator>Kees de Jong</dc:creator>
  <cp:keywords>Vitus, 2011</cp:keywords>
  <cp:lastModifiedBy>Kees de Jong</cp:lastModifiedBy>
  <cp:revision>6</cp:revision>
  <cp:lastPrinted>2014-05-04T16:16:00Z</cp:lastPrinted>
  <dcterms:created xsi:type="dcterms:W3CDTF">2017-05-10T11:26:00Z</dcterms:created>
  <dcterms:modified xsi:type="dcterms:W3CDTF">2017-06-25T10:56:00Z</dcterms:modified>
</cp:coreProperties>
</file>